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E" w:rsidRDefault="00E42CFE" w:rsidP="00E42CFE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</w:t>
      </w:r>
      <w:r w:rsidRPr="002147F1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>7</w:t>
      </w:r>
      <w:r w:rsidRPr="002147F1">
        <w:rPr>
          <w:rFonts w:ascii="Tahoma" w:hAnsi="Tahoma" w:cs="Tahoma"/>
          <w:b/>
          <w:i/>
        </w:rPr>
        <w:t xml:space="preserve"> do SIWZ</w:t>
      </w:r>
    </w:p>
    <w:p w:rsidR="00E42CFE" w:rsidRPr="002147F1" w:rsidRDefault="00E42CFE" w:rsidP="00E42CFE">
      <w:pPr>
        <w:jc w:val="center"/>
        <w:rPr>
          <w:rFonts w:ascii="Tahoma" w:hAnsi="Tahoma" w:cs="Tahoma"/>
          <w:b/>
          <w:i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E42CFE" w:rsidRPr="002147F1" w:rsidTr="005559FF">
        <w:tc>
          <w:tcPr>
            <w:tcW w:w="10631" w:type="dxa"/>
            <w:gridSpan w:val="2"/>
            <w:shd w:val="clear" w:color="auto" w:fill="92CDDC" w:themeFill="accent5" w:themeFillTint="99"/>
          </w:tcPr>
          <w:p w:rsidR="00E42CFE" w:rsidRPr="002147F1" w:rsidRDefault="00E42CFE" w:rsidP="005559FF">
            <w:pPr>
              <w:jc w:val="right"/>
              <w:rPr>
                <w:rFonts w:ascii="Tahoma" w:hAnsi="Tahoma" w:cs="Tahoma"/>
                <w:b/>
              </w:rPr>
            </w:pPr>
          </w:p>
          <w:p w:rsidR="00E42CFE" w:rsidRPr="00A81818" w:rsidRDefault="00E42CFE" w:rsidP="005559FF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</w:t>
            </w:r>
            <w:r w:rsidRPr="00A81818">
              <w:rPr>
                <w:rFonts w:ascii="Tahoma" w:hAnsi="Tahoma" w:cs="Tahoma"/>
                <w:b/>
                <w:i/>
              </w:rPr>
              <w:t>SPOSOB OBLICZANIA CENY</w:t>
            </w:r>
          </w:p>
          <w:p w:rsidR="00E42CFE" w:rsidRPr="002147F1" w:rsidRDefault="00E42CFE" w:rsidP="005559FF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E42CFE" w:rsidRPr="002147F1" w:rsidTr="005559FF">
        <w:tc>
          <w:tcPr>
            <w:tcW w:w="5103" w:type="dxa"/>
          </w:tcPr>
          <w:p w:rsidR="00E42CFE" w:rsidRPr="002147F1" w:rsidRDefault="00E42CFE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E42CFE" w:rsidRPr="002147F1" w:rsidRDefault="00E42CFE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E42CFE" w:rsidRPr="002147F1" w:rsidRDefault="00E42CFE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E42CFE" w:rsidRPr="002147F1" w:rsidRDefault="00E42CFE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E42CFE" w:rsidRPr="002147F1" w:rsidRDefault="00E42CFE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E42CFE" w:rsidRPr="000C2978" w:rsidRDefault="00E42CFE" w:rsidP="005559F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E42CFE" w:rsidRPr="002147F1" w:rsidRDefault="00E42CFE" w:rsidP="005559FF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E42CFE" w:rsidRDefault="00E42CFE" w:rsidP="005559FF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E42CFE" w:rsidRPr="002147F1" w:rsidRDefault="00E42CFE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2 zamówienia</w:t>
            </w:r>
          </w:p>
        </w:tc>
      </w:tr>
    </w:tbl>
    <w:p w:rsidR="00E42CFE" w:rsidRPr="002147F1" w:rsidRDefault="00E42CFE" w:rsidP="00E42CFE">
      <w:pPr>
        <w:jc w:val="both"/>
        <w:rPr>
          <w:rFonts w:ascii="Tahoma" w:hAnsi="Tahoma" w:cs="Tahoma"/>
          <w:i/>
        </w:rPr>
      </w:pPr>
    </w:p>
    <w:p w:rsidR="00E42CFE" w:rsidRPr="002147F1" w:rsidRDefault="00E42CFE" w:rsidP="00E42CFE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E42CFE" w:rsidRPr="002147F1" w:rsidRDefault="00E42CFE" w:rsidP="00E42CFE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E42CFE" w:rsidRPr="002147F1" w:rsidRDefault="00E42CFE" w:rsidP="00E42CFE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E42CFE" w:rsidRPr="002147F1" w:rsidRDefault="00E42CFE" w:rsidP="00E42CFE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E42CFE" w:rsidRDefault="00E42CFE" w:rsidP="00E42CFE">
      <w:pPr>
        <w:jc w:val="both"/>
        <w:rPr>
          <w:rFonts w:ascii="Tahoma" w:hAnsi="Tahoma" w:cs="Tahoma"/>
          <w:b/>
        </w:rPr>
      </w:pPr>
    </w:p>
    <w:p w:rsidR="00E42CFE" w:rsidRPr="002147F1" w:rsidRDefault="00E42CFE" w:rsidP="00E42CFE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E42CFE" w:rsidRPr="00E65408" w:rsidRDefault="00E42CFE" w:rsidP="00E42CFE">
      <w:pPr>
        <w:ind w:right="249"/>
        <w:jc w:val="both"/>
        <w:rPr>
          <w:rFonts w:ascii="Tahoma" w:hAnsi="Tahoma" w:cs="Tahoma"/>
          <w:color w:val="FF0000"/>
        </w:rPr>
      </w:pPr>
      <w:r w:rsidRPr="002147F1">
        <w:rPr>
          <w:rFonts w:ascii="Tahoma" w:hAnsi="Tahoma" w:cs="Tahoma"/>
          <w:b/>
        </w:rPr>
        <w:t>Dostawa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Arial" w:hAnsi="Arial" w:cs="Arial"/>
        </w:rPr>
        <w:t>akup leków, materiałów opatrunkowych i gazików nasączonych alkoholem w roku 2016 roku dla SPZOZ WSPRiTS w Płocku.</w:t>
      </w:r>
    </w:p>
    <w:p w:rsidR="00E42CFE" w:rsidRPr="002147F1" w:rsidRDefault="00E42CFE" w:rsidP="00E42CFE">
      <w:pPr>
        <w:ind w:right="249"/>
        <w:jc w:val="both"/>
        <w:rPr>
          <w:rFonts w:ascii="Tahoma" w:hAnsi="Tahoma" w:cs="Tahoma"/>
        </w:rPr>
      </w:pPr>
    </w:p>
    <w:p w:rsidR="00E42CFE" w:rsidRPr="002147F1" w:rsidRDefault="00E42CFE" w:rsidP="00E42CFE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</w:t>
      </w:r>
      <w:r>
        <w:rPr>
          <w:rFonts w:ascii="Tahoma" w:hAnsi="Tahoma" w:cs="Tahoma"/>
          <w:b/>
          <w:color w:val="0070C0"/>
        </w:rPr>
        <w:t>2</w:t>
      </w:r>
      <w:r w:rsidRPr="002147F1">
        <w:rPr>
          <w:rFonts w:ascii="Tahoma" w:hAnsi="Tahoma" w:cs="Tahoma"/>
          <w:b/>
          <w:color w:val="0070C0"/>
        </w:rPr>
        <w:t>/D/16.</w:t>
      </w:r>
    </w:p>
    <w:p w:rsidR="00E42CFE" w:rsidRDefault="00E42CFE" w:rsidP="00E42CFE">
      <w:pPr>
        <w:jc w:val="both"/>
        <w:rPr>
          <w:rFonts w:ascii="Tahoma" w:hAnsi="Tahoma" w:cs="Tahoma"/>
        </w:rPr>
      </w:pPr>
    </w:p>
    <w:p w:rsidR="00E42CFE" w:rsidRPr="002147F1" w:rsidRDefault="00E42CFE" w:rsidP="00E42CFE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E42CFE" w:rsidRPr="002147F1" w:rsidTr="005559FF">
        <w:tc>
          <w:tcPr>
            <w:tcW w:w="850" w:type="dxa"/>
            <w:vAlign w:val="center"/>
          </w:tcPr>
          <w:p w:rsidR="00E42CFE" w:rsidRPr="002147F1" w:rsidRDefault="00E42CFE" w:rsidP="005559FF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E42CFE" w:rsidRPr="002147F1" w:rsidRDefault="00E42CFE" w:rsidP="005559FF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E42CFE" w:rsidRPr="002147F1" w:rsidRDefault="00E42CFE" w:rsidP="005559FF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E42CFE" w:rsidRPr="002147F1" w:rsidTr="005559FF">
        <w:tc>
          <w:tcPr>
            <w:tcW w:w="850" w:type="dxa"/>
          </w:tcPr>
          <w:p w:rsidR="00E42CFE" w:rsidRPr="002147F1" w:rsidRDefault="00E42CFE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E42CFE" w:rsidRPr="002147F1" w:rsidRDefault="00E42CFE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E42CFE" w:rsidRPr="002147F1" w:rsidRDefault="00E42CFE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E42CFE" w:rsidRPr="002147F1" w:rsidTr="005559FF">
        <w:tc>
          <w:tcPr>
            <w:tcW w:w="850" w:type="dxa"/>
          </w:tcPr>
          <w:p w:rsidR="00E42CFE" w:rsidRPr="002147F1" w:rsidRDefault="00E42CFE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E42CFE" w:rsidRPr="002147F1" w:rsidRDefault="00E42CFE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E42CFE" w:rsidRPr="002147F1" w:rsidRDefault="00E42CFE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E42CFE" w:rsidRPr="002147F1" w:rsidRDefault="00E42CFE" w:rsidP="00E42CFE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E42CFE" w:rsidRDefault="00E42CFE" w:rsidP="00E42CFE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</w:t>
      </w:r>
    </w:p>
    <w:p w:rsidR="00E42CFE" w:rsidRDefault="00E42CFE" w:rsidP="00E42CFE">
      <w:pPr>
        <w:pStyle w:val="Nagwek3"/>
        <w:spacing w:before="0" w:after="0"/>
        <w:rPr>
          <w:rFonts w:ascii="Tahoma" w:hAnsi="Tahoma" w:cs="Tahoma"/>
          <w:sz w:val="20"/>
        </w:rPr>
      </w:pPr>
    </w:p>
    <w:p w:rsidR="00E42CFE" w:rsidRPr="002147F1" w:rsidRDefault="00E42CFE" w:rsidP="00E42CFE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Ja/ My niżej podpisany/ni*</w:t>
      </w:r>
    </w:p>
    <w:p w:rsidR="00E42CFE" w:rsidRPr="002147F1" w:rsidRDefault="00E42CFE" w:rsidP="00E42CFE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________________________________________________</w:t>
      </w:r>
      <w:r>
        <w:rPr>
          <w:rFonts w:ascii="Tahoma" w:hAnsi="Tahoma" w:cs="Tahoma"/>
          <w:sz w:val="20"/>
        </w:rPr>
        <w:t>____________________________________</w:t>
      </w:r>
      <w:r w:rsidRPr="002147F1">
        <w:rPr>
          <w:rFonts w:ascii="Tahoma" w:hAnsi="Tahoma" w:cs="Tahoma"/>
          <w:sz w:val="20"/>
        </w:rPr>
        <w:t>_______________________________</w:t>
      </w:r>
    </w:p>
    <w:p w:rsidR="00E42CFE" w:rsidRPr="002147F1" w:rsidRDefault="00E42CFE" w:rsidP="00E42CFE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E42CFE" w:rsidRPr="00E65408" w:rsidRDefault="00E42CFE" w:rsidP="00E42CFE">
      <w:pPr>
        <w:ind w:right="249"/>
        <w:jc w:val="both"/>
        <w:rPr>
          <w:rFonts w:ascii="Tahoma" w:hAnsi="Tahoma" w:cs="Tahoma"/>
          <w:color w:val="FF0000"/>
        </w:rPr>
      </w:pPr>
      <w:r w:rsidRPr="008D03A1">
        <w:rPr>
          <w:rFonts w:ascii="Tahoma" w:hAnsi="Tahoma" w:cs="Tahoma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8D03A1">
        <w:rPr>
          <w:rFonts w:ascii="Tahoma" w:hAnsi="Tahoma" w:cs="Tahoma"/>
        </w:rPr>
        <w:t>Pzp</w:t>
      </w:r>
      <w:proofErr w:type="spellEnd"/>
      <w:r w:rsidRPr="008D03A1">
        <w:rPr>
          <w:rFonts w:ascii="Tahoma" w:hAnsi="Tahoma" w:cs="Tahoma"/>
        </w:rPr>
        <w:t xml:space="preserve">” (tekst jednolity Dz. U. z 2015 r., poz. 2164 z </w:t>
      </w:r>
      <w:proofErr w:type="spellStart"/>
      <w:r w:rsidRPr="008D03A1">
        <w:rPr>
          <w:rFonts w:ascii="Tahoma" w:hAnsi="Tahoma" w:cs="Tahoma"/>
        </w:rPr>
        <w:t>późn</w:t>
      </w:r>
      <w:proofErr w:type="spellEnd"/>
      <w:r w:rsidRPr="008D03A1">
        <w:rPr>
          <w:rFonts w:ascii="Tahoma" w:hAnsi="Tahoma" w:cs="Tahoma"/>
        </w:rPr>
        <w:t>. zm.) składam ofertę na</w:t>
      </w:r>
      <w:r w:rsidRPr="00A37A36">
        <w:rPr>
          <w:rFonts w:ascii="Tahoma" w:hAnsi="Tahoma" w:cs="Tahoma"/>
          <w:b/>
        </w:rPr>
        <w:t xml:space="preserve"> </w:t>
      </w:r>
      <w:r w:rsidRPr="008D03A1">
        <w:rPr>
          <w:rFonts w:ascii="Tahoma" w:hAnsi="Tahoma" w:cs="Tahoma"/>
          <w:b/>
          <w:bCs/>
        </w:rPr>
        <w:t xml:space="preserve">Część 2 </w:t>
      </w:r>
      <w:r w:rsidRPr="008D03A1">
        <w:rPr>
          <w:rFonts w:ascii="Tahoma" w:hAnsi="Tahoma" w:cs="Tahoma"/>
          <w:b/>
        </w:rPr>
        <w:t>Dostawa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Arial" w:hAnsi="Arial" w:cs="Arial"/>
        </w:rPr>
        <w:t>akup leków, materiałów opatrunkowych i gazików nasączonych alkoholem w roku 2016roku dla SPZOZ WSPRiTS w Płocku</w:t>
      </w:r>
      <w:r w:rsidRPr="00E65408">
        <w:rPr>
          <w:rFonts w:ascii="Tahoma" w:hAnsi="Tahoma" w:cs="Tahoma"/>
        </w:rPr>
        <w:t>(w</w:t>
      </w:r>
      <w:r>
        <w:rPr>
          <w:rFonts w:ascii="Tahoma" w:hAnsi="Tahoma" w:cs="Tahoma"/>
        </w:rPr>
        <w:t xml:space="preserve"> okresie 12 miesię</w:t>
      </w:r>
      <w:r w:rsidRPr="00E65408">
        <w:rPr>
          <w:rFonts w:ascii="Tahoma" w:hAnsi="Tahoma" w:cs="Tahoma"/>
        </w:rPr>
        <w:t>cy)</w:t>
      </w:r>
      <w:r>
        <w:rPr>
          <w:rFonts w:ascii="Tahoma" w:hAnsi="Tahoma" w:cs="Tahoma"/>
        </w:rPr>
        <w:t>.</w:t>
      </w:r>
    </w:p>
    <w:p w:rsidR="00E42CFE" w:rsidRDefault="00E42CFE" w:rsidP="00E42CFE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p w:rsidR="00E42CFE" w:rsidRDefault="00E42CFE" w:rsidP="00E42CFE">
      <w:pPr>
        <w:rPr>
          <w:rFonts w:ascii="Tahoma" w:hAnsi="Tahoma" w:cs="Tahoma"/>
          <w:b/>
          <w:i/>
          <w:color w:val="0070C0"/>
        </w:rPr>
      </w:pPr>
      <w:r>
        <w:rPr>
          <w:rFonts w:ascii="Tahoma" w:hAnsi="Tahoma" w:cs="Tahoma"/>
          <w:b/>
        </w:rPr>
        <w:t xml:space="preserve">CZĘŚĆ </w:t>
      </w:r>
      <w:r w:rsidRPr="00F75C39">
        <w:rPr>
          <w:rFonts w:ascii="Tahoma" w:hAnsi="Tahoma" w:cs="Tahoma"/>
          <w:b/>
          <w:color w:val="0070C0"/>
        </w:rPr>
        <w:t xml:space="preserve">II – </w:t>
      </w:r>
      <w:r w:rsidRPr="00F75C39">
        <w:rPr>
          <w:rFonts w:ascii="Tahoma" w:hAnsi="Tahoma" w:cs="Tahoma"/>
          <w:b/>
          <w:i/>
          <w:color w:val="0070C0"/>
        </w:rPr>
        <w:t>PRODUKTY LECZNICZE ZAWIERAJĄCE ŚRODKI ODURZAJĄCE  LUB SUBSTANCJE PSYCHOTROPOWE</w:t>
      </w:r>
    </w:p>
    <w:p w:rsidR="00E42CFE" w:rsidRDefault="00E42CFE" w:rsidP="00E42CFE">
      <w:pPr>
        <w:rPr>
          <w:rFonts w:ascii="Tahoma" w:hAnsi="Tahoma" w:cs="Tahoma"/>
          <w:b/>
          <w:i/>
        </w:rPr>
      </w:pPr>
    </w:p>
    <w:tbl>
      <w:tblPr>
        <w:tblW w:w="14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433"/>
        <w:gridCol w:w="709"/>
        <w:gridCol w:w="709"/>
        <w:gridCol w:w="1132"/>
        <w:gridCol w:w="1417"/>
        <w:gridCol w:w="993"/>
        <w:gridCol w:w="1417"/>
        <w:gridCol w:w="1420"/>
        <w:gridCol w:w="2268"/>
      </w:tblGrid>
      <w:tr w:rsidR="00E42CFE" w:rsidTr="005559FF">
        <w:trPr>
          <w:cantSplit/>
        </w:trPr>
        <w:tc>
          <w:tcPr>
            <w:tcW w:w="538" w:type="dxa"/>
            <w:shd w:val="clear" w:color="auto" w:fill="FDE9D9"/>
            <w:vAlign w:val="center"/>
            <w:hideMark/>
          </w:tcPr>
          <w:p w:rsidR="00E42CFE" w:rsidRDefault="00E42CFE" w:rsidP="005559FF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L.p.</w:t>
            </w:r>
          </w:p>
        </w:tc>
        <w:tc>
          <w:tcPr>
            <w:tcW w:w="3433" w:type="dxa"/>
            <w:shd w:val="clear" w:color="auto" w:fill="FDE9D9"/>
            <w:vAlign w:val="center"/>
            <w:hideMark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Nazwa opatrunku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J.m.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Ilość</w:t>
            </w:r>
          </w:p>
        </w:tc>
        <w:tc>
          <w:tcPr>
            <w:tcW w:w="1132" w:type="dxa"/>
            <w:shd w:val="clear" w:color="auto" w:fill="FDE9D9"/>
            <w:vAlign w:val="center"/>
            <w:hideMark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Cena jedn. netto</w:t>
            </w:r>
          </w:p>
        </w:tc>
        <w:tc>
          <w:tcPr>
            <w:tcW w:w="1417" w:type="dxa"/>
            <w:shd w:val="clear" w:color="auto" w:fill="FDE9D9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Wartość netto</w:t>
            </w:r>
          </w:p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4 x 5)</w:t>
            </w:r>
          </w:p>
        </w:tc>
        <w:tc>
          <w:tcPr>
            <w:tcW w:w="993" w:type="dxa"/>
            <w:shd w:val="clear" w:color="auto" w:fill="FDE9D9"/>
            <w:vAlign w:val="center"/>
            <w:hideMark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br/>
              <w:t xml:space="preserve"> % VAT</w:t>
            </w:r>
          </w:p>
        </w:tc>
        <w:tc>
          <w:tcPr>
            <w:tcW w:w="1417" w:type="dxa"/>
            <w:shd w:val="clear" w:color="auto" w:fill="FDE9D9"/>
            <w:vAlign w:val="center"/>
            <w:hideMark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Kwota</w:t>
            </w:r>
          </w:p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x 7)</w:t>
            </w:r>
          </w:p>
        </w:tc>
        <w:tc>
          <w:tcPr>
            <w:tcW w:w="1420" w:type="dxa"/>
            <w:shd w:val="clear" w:color="auto" w:fill="FDE9D9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 xml:space="preserve">Wartość </w:t>
            </w:r>
          </w:p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brutto</w:t>
            </w:r>
          </w:p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+ 8)</w:t>
            </w:r>
          </w:p>
        </w:tc>
        <w:tc>
          <w:tcPr>
            <w:tcW w:w="2268" w:type="dxa"/>
            <w:shd w:val="clear" w:color="auto" w:fill="FDE9D9"/>
            <w:vAlign w:val="center"/>
            <w:hideMark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Producent </w:t>
            </w:r>
          </w:p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i nazwa leku</w:t>
            </w:r>
          </w:p>
        </w:tc>
      </w:tr>
      <w:tr w:rsidR="00E42CFE" w:rsidTr="005559FF">
        <w:trPr>
          <w:cantSplit/>
        </w:trPr>
        <w:tc>
          <w:tcPr>
            <w:tcW w:w="538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1.</w:t>
            </w:r>
          </w:p>
        </w:tc>
        <w:tc>
          <w:tcPr>
            <w:tcW w:w="3433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2.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3.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4. 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5.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6. 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7.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8. 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9. 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42CFE" w:rsidRPr="004440A1" w:rsidRDefault="00E42CFE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4440A1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10.</w:t>
            </w:r>
          </w:p>
        </w:tc>
      </w:tr>
      <w:tr w:rsidR="00E42CFE" w:rsidTr="005559FF">
        <w:trPr>
          <w:cantSplit/>
        </w:trPr>
        <w:tc>
          <w:tcPr>
            <w:tcW w:w="538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1.</w:t>
            </w:r>
          </w:p>
        </w:tc>
        <w:tc>
          <w:tcPr>
            <w:tcW w:w="3433" w:type="dxa"/>
            <w:shd w:val="clear" w:color="auto" w:fill="FFFFFF"/>
            <w:vAlign w:val="center"/>
            <w:hideMark/>
          </w:tcPr>
          <w:p w:rsidR="00E42CFE" w:rsidRPr="008D03A1" w:rsidRDefault="00E42CFE" w:rsidP="005559FF">
            <w:pPr>
              <w:pStyle w:val="Zawartotabeli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>Diazepam</w:t>
            </w:r>
            <w:proofErr w:type="spellEnd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 xml:space="preserve">  0,01g/2,5ml wlewki 5 wlewek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15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993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20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2268" w:type="dxa"/>
            <w:shd w:val="clear" w:color="auto" w:fill="FFFFFF"/>
            <w:vAlign w:val="center"/>
            <w:hideMark/>
          </w:tcPr>
          <w:p w:rsidR="00E42CFE" w:rsidRDefault="00E42CFE" w:rsidP="005559FF"/>
        </w:tc>
      </w:tr>
      <w:tr w:rsidR="00E42CFE" w:rsidTr="005559FF">
        <w:trPr>
          <w:cantSplit/>
        </w:trPr>
        <w:tc>
          <w:tcPr>
            <w:tcW w:w="538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2.</w:t>
            </w:r>
          </w:p>
        </w:tc>
        <w:tc>
          <w:tcPr>
            <w:tcW w:w="3433" w:type="dxa"/>
            <w:shd w:val="clear" w:color="auto" w:fill="FFFFFF"/>
            <w:vAlign w:val="center"/>
            <w:hideMark/>
          </w:tcPr>
          <w:p w:rsidR="00E42CFE" w:rsidRPr="008D03A1" w:rsidRDefault="00E42CFE" w:rsidP="005559FF">
            <w:pPr>
              <w:pStyle w:val="Zawartotabeli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>Diazepam</w:t>
            </w:r>
            <w:proofErr w:type="spellEnd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 xml:space="preserve">  0,005g/2,5ml wlewki 5 wlewek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15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993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20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2268" w:type="dxa"/>
            <w:shd w:val="clear" w:color="auto" w:fill="FFFFFF"/>
            <w:vAlign w:val="center"/>
            <w:hideMark/>
          </w:tcPr>
          <w:p w:rsidR="00E42CFE" w:rsidRDefault="00E42CFE" w:rsidP="005559FF"/>
        </w:tc>
      </w:tr>
      <w:tr w:rsidR="00E42CFE" w:rsidTr="005559FF">
        <w:trPr>
          <w:cantSplit/>
        </w:trPr>
        <w:tc>
          <w:tcPr>
            <w:tcW w:w="538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3.</w:t>
            </w:r>
          </w:p>
        </w:tc>
        <w:tc>
          <w:tcPr>
            <w:tcW w:w="3433" w:type="dxa"/>
            <w:shd w:val="clear" w:color="auto" w:fill="FFFFFF"/>
            <w:vAlign w:val="center"/>
            <w:hideMark/>
          </w:tcPr>
          <w:p w:rsidR="00E42CFE" w:rsidRPr="008D03A1" w:rsidRDefault="00E42CFE" w:rsidP="005559FF">
            <w:pPr>
              <w:pStyle w:val="Zawartotabeli"/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  <w:r w:rsidRPr="008D03A1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Diazepam 5mg/ml, amp 2ml op 5 amp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250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993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20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2268" w:type="dxa"/>
            <w:shd w:val="clear" w:color="auto" w:fill="FFFFFF"/>
            <w:vAlign w:val="center"/>
            <w:hideMark/>
          </w:tcPr>
          <w:p w:rsidR="00E42CFE" w:rsidRDefault="00E42CFE" w:rsidP="005559FF"/>
        </w:tc>
      </w:tr>
      <w:tr w:rsidR="00E42CFE" w:rsidTr="005559FF">
        <w:trPr>
          <w:cantSplit/>
        </w:trPr>
        <w:tc>
          <w:tcPr>
            <w:tcW w:w="538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4.</w:t>
            </w:r>
          </w:p>
        </w:tc>
        <w:tc>
          <w:tcPr>
            <w:tcW w:w="3433" w:type="dxa"/>
            <w:shd w:val="clear" w:color="auto" w:fill="FFFFFF"/>
            <w:vAlign w:val="center"/>
            <w:hideMark/>
          </w:tcPr>
          <w:p w:rsidR="00E42CFE" w:rsidRPr="008D03A1" w:rsidRDefault="00E42CFE" w:rsidP="005559FF">
            <w:pPr>
              <w:pStyle w:val="Zawartotabeli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>Clonazepam</w:t>
            </w:r>
            <w:proofErr w:type="spellEnd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 xml:space="preserve"> 1mg/1ml, 10amp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40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993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20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2268" w:type="dxa"/>
            <w:shd w:val="clear" w:color="auto" w:fill="FFFFFF"/>
            <w:vAlign w:val="center"/>
            <w:hideMark/>
          </w:tcPr>
          <w:p w:rsidR="00E42CFE" w:rsidRDefault="00E42CFE" w:rsidP="005559FF"/>
        </w:tc>
      </w:tr>
      <w:tr w:rsidR="00E42CFE" w:rsidTr="005559FF">
        <w:trPr>
          <w:cantSplit/>
          <w:trHeight w:val="284"/>
        </w:trPr>
        <w:tc>
          <w:tcPr>
            <w:tcW w:w="538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5.</w:t>
            </w:r>
          </w:p>
        </w:tc>
        <w:tc>
          <w:tcPr>
            <w:tcW w:w="3433" w:type="dxa"/>
            <w:shd w:val="clear" w:color="auto" w:fill="FFFFFF"/>
            <w:vAlign w:val="center"/>
            <w:hideMark/>
          </w:tcPr>
          <w:p w:rsidR="00E42CFE" w:rsidRPr="008D03A1" w:rsidRDefault="00E42CFE" w:rsidP="005559FF">
            <w:pPr>
              <w:pStyle w:val="Zawartotabeli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>Midazolam</w:t>
            </w:r>
            <w:proofErr w:type="spellEnd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 xml:space="preserve"> 5mg/1ml, 10amp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30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993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20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2268" w:type="dxa"/>
            <w:shd w:val="clear" w:color="auto" w:fill="FFFFFF"/>
            <w:vAlign w:val="center"/>
            <w:hideMark/>
          </w:tcPr>
          <w:p w:rsidR="00E42CFE" w:rsidRDefault="00E42CFE" w:rsidP="005559FF"/>
        </w:tc>
      </w:tr>
      <w:tr w:rsidR="00E42CFE" w:rsidTr="005559FF">
        <w:trPr>
          <w:cantSplit/>
        </w:trPr>
        <w:tc>
          <w:tcPr>
            <w:tcW w:w="538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6.</w:t>
            </w:r>
          </w:p>
        </w:tc>
        <w:tc>
          <w:tcPr>
            <w:tcW w:w="3433" w:type="dxa"/>
            <w:shd w:val="clear" w:color="auto" w:fill="FFFFFF"/>
            <w:vAlign w:val="center"/>
            <w:hideMark/>
          </w:tcPr>
          <w:p w:rsidR="00E42CFE" w:rsidRPr="008D03A1" w:rsidRDefault="00E42CFE" w:rsidP="005559FF">
            <w:pPr>
              <w:pStyle w:val="Zawartotabeli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>Ketaminum</w:t>
            </w:r>
            <w:proofErr w:type="spellEnd"/>
            <w:r w:rsidRPr="008D03A1">
              <w:rPr>
                <w:rFonts w:ascii="Tahoma" w:eastAsia="Arial Unicode MS" w:hAnsi="Tahoma" w:cs="Tahoma"/>
                <w:sz w:val="18"/>
                <w:szCs w:val="18"/>
              </w:rPr>
              <w:t xml:space="preserve"> 50mg/1ml, 5 fiol po 10 ml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993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20" w:type="dxa"/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2268" w:type="dxa"/>
            <w:shd w:val="clear" w:color="auto" w:fill="FFFFFF"/>
            <w:vAlign w:val="center"/>
            <w:hideMark/>
          </w:tcPr>
          <w:p w:rsidR="00E42CFE" w:rsidRDefault="00E42CFE" w:rsidP="005559FF"/>
        </w:tc>
      </w:tr>
      <w:tr w:rsidR="00E42CFE" w:rsidTr="005559FF">
        <w:trPr>
          <w:cantSplit/>
        </w:trPr>
        <w:tc>
          <w:tcPr>
            <w:tcW w:w="538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3433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17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1420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/>
        </w:tc>
        <w:tc>
          <w:tcPr>
            <w:tcW w:w="2268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E42CFE" w:rsidRDefault="00E42CFE" w:rsidP="005559FF"/>
        </w:tc>
      </w:tr>
      <w:tr w:rsidR="00E42CFE" w:rsidTr="005559FF">
        <w:trPr>
          <w:trHeight w:val="539"/>
        </w:trPr>
        <w:tc>
          <w:tcPr>
            <w:tcW w:w="6521" w:type="dxa"/>
            <w:gridSpan w:val="5"/>
            <w:tcBorders>
              <w:top w:val="nil"/>
            </w:tcBorders>
            <w:shd w:val="clear" w:color="auto" w:fill="E5DFEC" w:themeFill="accent4" w:themeFillTint="33"/>
            <w:vAlign w:val="center"/>
            <w:hideMark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RAZEM: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E5DFEC" w:themeFill="accent4" w:themeFillTint="33"/>
            <w:vAlign w:val="center"/>
            <w:hideMark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E5DFEC" w:themeFill="accent4" w:themeFillTint="33"/>
            <w:vAlign w:val="center"/>
            <w:hideMark/>
          </w:tcPr>
          <w:p w:rsidR="00E42CFE" w:rsidRDefault="00E42CFE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</w:tr>
    </w:tbl>
    <w:p w:rsidR="00E42CFE" w:rsidRDefault="00E42CFE" w:rsidP="00E42CFE">
      <w:pPr>
        <w:rPr>
          <w:rFonts w:ascii="Tahoma" w:hAnsi="Tahoma" w:cs="Tahoma"/>
          <w:b/>
          <w:color w:val="000000"/>
          <w:u w:val="single"/>
        </w:rPr>
      </w:pPr>
    </w:p>
    <w:p w:rsidR="00E42CFE" w:rsidRDefault="00E42CFE" w:rsidP="00E42CFE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UWAGA:</w:t>
      </w:r>
      <w:r>
        <w:rPr>
          <w:rFonts w:ascii="Tahoma" w:hAnsi="Tahoma" w:cs="Tahoma"/>
          <w:color w:val="000000"/>
          <w:u w:val="single"/>
        </w:rPr>
        <w:t xml:space="preserve">   uzupełniony załącznik należy dołączyć do formularza oferty.</w:t>
      </w:r>
    </w:p>
    <w:p w:rsidR="00E42CFE" w:rsidRDefault="00E42CFE" w:rsidP="00E42CFE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tbl>
      <w:tblPr>
        <w:tblW w:w="16869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9"/>
        <w:gridCol w:w="164"/>
        <w:gridCol w:w="3537"/>
        <w:gridCol w:w="932"/>
        <w:gridCol w:w="1784"/>
        <w:gridCol w:w="2225"/>
        <w:gridCol w:w="1591"/>
        <w:gridCol w:w="936"/>
        <w:gridCol w:w="160"/>
        <w:gridCol w:w="160"/>
        <w:gridCol w:w="160"/>
        <w:gridCol w:w="1149"/>
        <w:gridCol w:w="2552"/>
      </w:tblGrid>
      <w:tr w:rsidR="00E42CFE" w:rsidRPr="002F4F64" w:rsidTr="005559FF">
        <w:trPr>
          <w:trHeight w:val="27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Default="00E42CFE" w:rsidP="005559FF">
            <w:pPr>
              <w:rPr>
                <w:rFonts w:ascii="Arial" w:hAnsi="Arial" w:cs="Arial"/>
              </w:rPr>
            </w:pPr>
          </w:p>
          <w:p w:rsidR="00E42CFE" w:rsidRPr="002F4F64" w:rsidRDefault="00E42CFE" w:rsidP="005559F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CFE" w:rsidRPr="002F4F64" w:rsidRDefault="00E42CFE" w:rsidP="005559FF">
            <w:pPr>
              <w:rPr>
                <w:rFonts w:ascii="Arial" w:hAnsi="Arial" w:cs="Arial"/>
              </w:rPr>
            </w:pPr>
          </w:p>
        </w:tc>
      </w:tr>
    </w:tbl>
    <w:p w:rsidR="00E42CFE" w:rsidRDefault="00E42CFE" w:rsidP="00E42CFE"/>
    <w:p w:rsidR="00E42CFE" w:rsidRDefault="00E42CFE" w:rsidP="00E42CFE"/>
    <w:p w:rsidR="00E42CFE" w:rsidRPr="000C2978" w:rsidRDefault="00E42CFE" w:rsidP="00E42CFE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2016 r.</w:t>
      </w:r>
    </w:p>
    <w:p w:rsidR="00E42CFE" w:rsidRPr="00A12DC4" w:rsidRDefault="00E42CFE" w:rsidP="00E42CF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A12DC4">
        <w:rPr>
          <w:rFonts w:ascii="Arial" w:hAnsi="Arial" w:cs="Arial"/>
        </w:rPr>
        <w:t>……………………………………………….</w:t>
      </w:r>
    </w:p>
    <w:p w:rsidR="00E42CFE" w:rsidRDefault="00E42CFE" w:rsidP="00E42CFE">
      <w:pPr>
        <w:ind w:left="8496" w:firstLine="708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DE6C54" w:rsidRDefault="00DE6C54"/>
    <w:sectPr w:rsidR="00DE6C54" w:rsidSect="00E42CF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50" w:rsidRDefault="00F66450" w:rsidP="00E42CFE">
      <w:r>
        <w:separator/>
      </w:r>
    </w:p>
  </w:endnote>
  <w:endnote w:type="continuationSeparator" w:id="0">
    <w:p w:rsidR="00F66450" w:rsidRDefault="00F66450" w:rsidP="00E4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E42CFE" w:rsidRPr="00CE4C6E" w:rsidRDefault="00E42CFE" w:rsidP="00E42CFE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E42CFE" w:rsidRPr="00002881" w:rsidRDefault="00E42CFE" w:rsidP="00E42CFE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 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50" w:rsidRDefault="00F66450" w:rsidP="00E42CFE">
      <w:r>
        <w:separator/>
      </w:r>
    </w:p>
  </w:footnote>
  <w:footnote w:type="continuationSeparator" w:id="0">
    <w:p w:rsidR="00F66450" w:rsidRDefault="00F66450" w:rsidP="00E42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FE" w:rsidRPr="00E42CFE" w:rsidRDefault="00E42CFE" w:rsidP="00E42CFE">
    <w:pPr>
      <w:pStyle w:val="Nagwek"/>
    </w:pPr>
    <w:r w:rsidRPr="00E42CFE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88519</wp:posOffset>
          </wp:positionH>
          <wp:positionV relativeFrom="margin">
            <wp:posOffset>-637667</wp:posOffset>
          </wp:positionV>
          <wp:extent cx="410337" cy="408432"/>
          <wp:effectExtent l="19050" t="0" r="9525" b="0"/>
          <wp:wrapSquare wrapText="bothSides"/>
          <wp:docPr id="9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2CFE"/>
    <w:rsid w:val="00DE6C54"/>
    <w:rsid w:val="00E42CFE"/>
    <w:rsid w:val="00F6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E42CFE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2C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42CFE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C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42CFE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42CFE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FE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C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2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CF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4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E42CFE"/>
    <w:pPr>
      <w:widowControl w:val="0"/>
      <w:suppressLineNumbers/>
      <w:suppressAutoHyphens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42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C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2016-03-25T07:11:00Z</dcterms:created>
  <dcterms:modified xsi:type="dcterms:W3CDTF">2016-03-25T07:13:00Z</dcterms:modified>
</cp:coreProperties>
</file>